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3AE273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color w:val="000000"/>
          <w:sz w:val="28"/>
        </w:rPr>
      </w:pPr>
      <w:r w:rsidRPr="00677DC7">
        <w:rPr>
          <w:color w:val="000000"/>
          <w:sz w:val="28"/>
        </w:rPr>
        <w:object w:dxaOrig="5881" w:dyaOrig="6201" w14:anchorId="7CFCAA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7561456" r:id="rId6"/>
        </w:object>
      </w:r>
    </w:p>
    <w:p w14:paraId="4F0E2FEA" w14:textId="77777777" w:rsidR="004363D2" w:rsidRDefault="004363D2" w:rsidP="004363D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6E51118D" w14:textId="77777777" w:rsidR="00F07967" w:rsidRPr="00D91D9A" w:rsidRDefault="00F07967" w:rsidP="00F07967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 32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371B3D7E" w14:textId="77777777" w:rsidR="00F07967" w:rsidRDefault="00F07967" w:rsidP="00F07967">
      <w:pPr>
        <w:jc w:val="both"/>
        <w:rPr>
          <w:color w:val="000000"/>
        </w:rPr>
      </w:pPr>
    </w:p>
    <w:p w14:paraId="2B12DA93" w14:textId="77777777" w:rsidR="00F07967" w:rsidRDefault="00F07967" w:rsidP="00F07967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0D57FE0A" w14:textId="77777777" w:rsidR="00F07967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03B987CC" w14:textId="77777777" w:rsidR="00F07967" w:rsidRPr="002F7E5C" w:rsidRDefault="00F07967" w:rsidP="00F07967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E472F9" w:rsidRPr="00F07967" w14:paraId="3221C251" w14:textId="77777777" w:rsidTr="00E472F9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7F9B5F7E" w14:textId="55652FEE" w:rsidR="00E472F9" w:rsidRPr="00BD01B0" w:rsidRDefault="006872A8" w:rsidP="0012221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AB626F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7EBE0F6" w14:textId="186BA40E" w:rsidR="00E472F9" w:rsidRPr="00F07967" w:rsidRDefault="006872A8" w:rsidP="00844C7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2F2236C1" w14:textId="117BD258" w:rsidR="00E472F9" w:rsidRPr="00F07967" w:rsidRDefault="00E472F9" w:rsidP="008410C5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BD01B0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07967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4E9B477B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120A75" w14:textId="77777777" w:rsidR="00E472F9" w:rsidRPr="00F07967" w:rsidRDefault="00E472F9" w:rsidP="00F07967">
            <w:pPr>
              <w:rPr>
                <w:color w:val="000000"/>
                <w:sz w:val="28"/>
                <w:szCs w:val="28"/>
              </w:rPr>
            </w:pPr>
            <w:r w:rsidRPr="00F07967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6D27FCFF" w14:textId="7AB47FB7" w:rsidR="00E472F9" w:rsidRPr="009B363F" w:rsidRDefault="00380EE4" w:rsidP="009E25E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3E45F2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-</w:t>
            </w:r>
            <w:r w:rsidR="003E45F2">
              <w:rPr>
                <w:color w:val="000000"/>
                <w:sz w:val="28"/>
                <w:szCs w:val="28"/>
              </w:rPr>
              <w:t>9</w:t>
            </w:r>
          </w:p>
        </w:tc>
      </w:tr>
    </w:tbl>
    <w:p w14:paraId="542864AF" w14:textId="77777777" w:rsidR="00135052" w:rsidRDefault="00135052" w:rsidP="00F07967">
      <w:pPr>
        <w:jc w:val="center"/>
        <w:rPr>
          <w:sz w:val="28"/>
          <w:szCs w:val="28"/>
        </w:rPr>
      </w:pPr>
    </w:p>
    <w:p w14:paraId="2CAB5D73" w14:textId="77777777" w:rsidR="00F07967" w:rsidRPr="00F07967" w:rsidRDefault="00F07967" w:rsidP="00F07967">
      <w:pPr>
        <w:jc w:val="center"/>
        <w:rPr>
          <w:color w:val="000000"/>
          <w:sz w:val="28"/>
          <w:szCs w:val="28"/>
        </w:rPr>
      </w:pPr>
      <w:r w:rsidRPr="00F07967">
        <w:rPr>
          <w:sz w:val="28"/>
          <w:szCs w:val="28"/>
        </w:rPr>
        <w:t>Санкт-Петербург</w:t>
      </w:r>
    </w:p>
    <w:p w14:paraId="452CD061" w14:textId="77777777" w:rsidR="00F07967" w:rsidRDefault="00F07967" w:rsidP="004363D2">
      <w:pPr>
        <w:jc w:val="center"/>
        <w:rPr>
          <w:b/>
          <w:sz w:val="28"/>
          <w:szCs w:val="28"/>
        </w:rPr>
      </w:pPr>
    </w:p>
    <w:p w14:paraId="6FC06D1C" w14:textId="68F1DD8C" w:rsidR="007672F1" w:rsidRPr="007672F1" w:rsidRDefault="00A22531" w:rsidP="00BD01B0">
      <w:pPr>
        <w:jc w:val="center"/>
        <w:rPr>
          <w:b/>
          <w:sz w:val="28"/>
          <w:szCs w:val="28"/>
        </w:rPr>
      </w:pPr>
      <w:r w:rsidRPr="00A22531">
        <w:rPr>
          <w:b/>
          <w:sz w:val="28"/>
          <w:szCs w:val="28"/>
        </w:rPr>
        <w:t>О размере ведомственного коэффициента для выплаты дополнительной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 xml:space="preserve">оплаты труда (вознаграждения) за активную </w:t>
      </w:r>
      <w:bookmarkStart w:id="0" w:name="_Hlk161379867"/>
      <w:r w:rsidRPr="00A22531">
        <w:rPr>
          <w:b/>
          <w:sz w:val="28"/>
          <w:szCs w:val="28"/>
        </w:rPr>
        <w:t>работу по подготовке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 </w:t>
      </w:r>
      <w:r w:rsidRPr="00A22531">
        <w:rPr>
          <w:b/>
          <w:sz w:val="28"/>
          <w:szCs w:val="28"/>
        </w:rPr>
        <w:t xml:space="preserve">проведению </w:t>
      </w:r>
      <w:r w:rsidR="00BD01B0" w:rsidRPr="005E772A">
        <w:rPr>
          <w:b/>
          <w:sz w:val="28"/>
          <w:szCs w:val="28"/>
        </w:rPr>
        <w:t>выборов</w:t>
      </w:r>
      <w:r w:rsidR="00073CE1" w:rsidRPr="00073CE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073CE1" w:rsidRPr="00073CE1">
        <w:rPr>
          <w:rFonts w:ascii="TimesNewRomanPSMT" w:hAnsi="TimesNewRomanPSMT"/>
          <w:b/>
          <w:bCs/>
          <w:color w:val="000000"/>
          <w:sz w:val="28"/>
          <w:szCs w:val="28"/>
        </w:rPr>
        <w:t>высшего должностного лица Санкт-Петербурга – Губернатора Санкт-Петербурга</w:t>
      </w:r>
      <w:r w:rsidRPr="00A22531">
        <w:rPr>
          <w:b/>
          <w:sz w:val="28"/>
          <w:szCs w:val="28"/>
        </w:rPr>
        <w:t xml:space="preserve"> </w:t>
      </w:r>
      <w:bookmarkEnd w:id="0"/>
      <w:r w:rsidRPr="00A22531">
        <w:rPr>
          <w:b/>
          <w:sz w:val="28"/>
          <w:szCs w:val="28"/>
        </w:rPr>
        <w:t>членам Территориальной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избирательной комиссии № 32 с правом решающего голоса,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осуществляющим свои полномочия в комиссии не на постоянной</w:t>
      </w:r>
      <w:r>
        <w:rPr>
          <w:b/>
          <w:sz w:val="28"/>
          <w:szCs w:val="28"/>
        </w:rPr>
        <w:t xml:space="preserve"> </w:t>
      </w:r>
      <w:r w:rsidRPr="00A22531">
        <w:rPr>
          <w:b/>
          <w:sz w:val="28"/>
          <w:szCs w:val="28"/>
        </w:rPr>
        <w:t>(штатной) основе</w:t>
      </w:r>
    </w:p>
    <w:p w14:paraId="4426B5CB" w14:textId="77777777" w:rsidR="007672F1" w:rsidRPr="007672F1" w:rsidRDefault="007672F1" w:rsidP="007672F1">
      <w:pPr>
        <w:ind w:firstLine="709"/>
        <w:jc w:val="center"/>
        <w:rPr>
          <w:b/>
          <w:sz w:val="26"/>
          <w:szCs w:val="26"/>
        </w:rPr>
      </w:pPr>
    </w:p>
    <w:p w14:paraId="3BB51092" w14:textId="7EE4560E" w:rsidR="00BD01B0" w:rsidRPr="0019400F" w:rsidRDefault="006872A8" w:rsidP="00BD01B0">
      <w:pPr>
        <w:spacing w:line="276" w:lineRule="auto"/>
        <w:ind w:firstLine="851"/>
        <w:jc w:val="both"/>
        <w:rPr>
          <w:spacing w:val="40"/>
          <w:sz w:val="28"/>
          <w:szCs w:val="28"/>
        </w:rPr>
      </w:pPr>
      <w:r w:rsidRPr="00317A56">
        <w:rPr>
          <w:rFonts w:ascii="TimesNewRomanPSMT" w:hAnsi="TimesNewRomanPSMT"/>
          <w:color w:val="000000"/>
          <w:sz w:val="28"/>
          <w:szCs w:val="28"/>
        </w:rPr>
        <w:t>В соответствии с решением Санкт-Петербургской избирательной комиссии от 6 июня 2024 года № 89-14 «О размерах и порядке выплаты компенсации и дополнительной оплаты труда (вознаграждения), а также иных выплат в период подготовки и проведения выборов высшего должностного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317A56">
        <w:rPr>
          <w:rFonts w:ascii="TimesNewRomanPSMT" w:hAnsi="TimesNewRomanPSMT"/>
          <w:color w:val="000000"/>
          <w:sz w:val="28"/>
          <w:szCs w:val="28"/>
        </w:rPr>
        <w:t>лица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317A56">
        <w:rPr>
          <w:rFonts w:ascii="TimesNewRomanPSMT" w:hAnsi="TimesNewRomanPSMT"/>
          <w:color w:val="000000"/>
          <w:sz w:val="28"/>
          <w:szCs w:val="28"/>
        </w:rPr>
        <w:t>Санкт-Петербурга – Губернатора Санкт-Петербурга, назначенных на 8 сентября 2024 года</w:t>
      </w:r>
      <w:r w:rsidRPr="00767295">
        <w:rPr>
          <w:rFonts w:ascii="TimesNewRomanPSMT" w:hAnsi="TimesNewRomanPSMT"/>
          <w:color w:val="000000"/>
          <w:sz w:val="28"/>
          <w:szCs w:val="28"/>
        </w:rPr>
        <w:t>»</w:t>
      </w:r>
      <w:r w:rsidR="00BD01B0" w:rsidRPr="008F5BB4">
        <w:rPr>
          <w:color w:val="000000"/>
          <w:sz w:val="28"/>
          <w:szCs w:val="28"/>
          <w:lang w:bidi="ru-RU"/>
        </w:rPr>
        <w:t>,</w:t>
      </w:r>
      <w:r w:rsidR="00BD01B0">
        <w:rPr>
          <w:color w:val="000000"/>
          <w:sz w:val="28"/>
          <w:szCs w:val="28"/>
          <w:lang w:bidi="ru-RU"/>
        </w:rPr>
        <w:t xml:space="preserve"> </w:t>
      </w:r>
      <w:r w:rsidR="00BD01B0" w:rsidRPr="001437E7">
        <w:rPr>
          <w:color w:val="000000"/>
          <w:sz w:val="28"/>
          <w:szCs w:val="28"/>
          <w:lang w:bidi="ru-RU"/>
        </w:rPr>
        <w:t>Территориальная</w:t>
      </w:r>
      <w:r w:rsidR="00BD01B0" w:rsidRPr="00A95E68">
        <w:rPr>
          <w:sz w:val="28"/>
          <w:szCs w:val="28"/>
        </w:rPr>
        <w:t xml:space="preserve"> избирательная комиссия № 32 </w:t>
      </w:r>
      <w:r w:rsidR="00BD01B0" w:rsidRPr="0019400F">
        <w:rPr>
          <w:b/>
          <w:spacing w:val="40"/>
          <w:sz w:val="28"/>
          <w:szCs w:val="28"/>
        </w:rPr>
        <w:t>решила:</w:t>
      </w:r>
    </w:p>
    <w:p w14:paraId="525E63F8" w14:textId="7B52C780" w:rsidR="007672F1" w:rsidRPr="00BD01B0" w:rsidRDefault="007672F1" w:rsidP="00BD01B0">
      <w:pPr>
        <w:widowControl w:val="0"/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7672F1">
        <w:rPr>
          <w:sz w:val="28"/>
          <w:szCs w:val="28"/>
        </w:rPr>
        <w:t xml:space="preserve">1. </w:t>
      </w:r>
      <w:r w:rsidR="00A22531" w:rsidRPr="00BD01B0">
        <w:rPr>
          <w:sz w:val="28"/>
          <w:szCs w:val="28"/>
        </w:rPr>
        <w:t xml:space="preserve">За активную </w:t>
      </w:r>
      <w:r w:rsidR="00BD01B0" w:rsidRPr="00BD01B0">
        <w:rPr>
          <w:sz w:val="28"/>
          <w:szCs w:val="28"/>
        </w:rPr>
        <w:t xml:space="preserve">работу по подготовке и проведению выборов </w:t>
      </w:r>
      <w:proofErr w:type="spellStart"/>
      <w:r w:rsidR="006872A8" w:rsidRPr="00317A56">
        <w:rPr>
          <w:rFonts w:ascii="TimesNewRomanPSMT" w:hAnsi="TimesNewRomanPSMT"/>
          <w:color w:val="000000"/>
          <w:sz w:val="28"/>
          <w:szCs w:val="28"/>
        </w:rPr>
        <w:t>выборов</w:t>
      </w:r>
      <w:proofErr w:type="spellEnd"/>
      <w:r w:rsidR="006872A8" w:rsidRPr="00317A56">
        <w:rPr>
          <w:rFonts w:ascii="TimesNewRomanPSMT" w:hAnsi="TimesNewRomanPSMT"/>
          <w:color w:val="000000"/>
          <w:sz w:val="28"/>
          <w:szCs w:val="28"/>
        </w:rPr>
        <w:t xml:space="preserve"> высшего должностного</w:t>
      </w:r>
      <w:r w:rsidR="006872A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6872A8" w:rsidRPr="00317A56">
        <w:rPr>
          <w:rFonts w:ascii="TimesNewRomanPSMT" w:hAnsi="TimesNewRomanPSMT"/>
          <w:color w:val="000000"/>
          <w:sz w:val="28"/>
          <w:szCs w:val="28"/>
        </w:rPr>
        <w:t>лица</w:t>
      </w:r>
      <w:r w:rsidR="006872A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6872A8" w:rsidRPr="00317A56">
        <w:rPr>
          <w:rFonts w:ascii="TimesNewRomanPSMT" w:hAnsi="TimesNewRomanPSMT"/>
          <w:color w:val="000000"/>
          <w:sz w:val="28"/>
          <w:szCs w:val="28"/>
        </w:rPr>
        <w:t>Санкт-Петербурга – Губернатора Санкт-Петербурга</w:t>
      </w:r>
      <w:r w:rsidR="00A22531" w:rsidRPr="00BD01B0">
        <w:rPr>
          <w:sz w:val="28"/>
          <w:szCs w:val="28"/>
        </w:rPr>
        <w:t xml:space="preserve"> установить размеры ведомственного коэффициента для выплаты дополнительной оплаты труда (вознаграждения) заместителю председателя, секретарю, а также иным членам Территориальной избирательной комиссии № 32 с правом решающего голоса, осуществляющим свои полномочия в комиссии не на постоянной (штатной) основе в соответствии с приложением к настоящему решению</w:t>
      </w:r>
      <w:r w:rsidRPr="00BD01B0">
        <w:rPr>
          <w:sz w:val="28"/>
          <w:szCs w:val="28"/>
        </w:rPr>
        <w:t>.</w:t>
      </w:r>
    </w:p>
    <w:p w14:paraId="0A2DFE02" w14:textId="0A519638" w:rsidR="007672F1" w:rsidRDefault="007672F1" w:rsidP="00BD01B0">
      <w:pPr>
        <w:widowControl w:val="0"/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BD01B0">
        <w:rPr>
          <w:sz w:val="28"/>
          <w:szCs w:val="28"/>
        </w:rPr>
        <w:t xml:space="preserve">2. </w:t>
      </w:r>
      <w:r w:rsidR="00A22531" w:rsidRPr="00BD01B0">
        <w:rPr>
          <w:sz w:val="28"/>
          <w:szCs w:val="28"/>
        </w:rPr>
        <w:t xml:space="preserve">Выплатить дополнительную оплату труда (вознаграждение) за активную </w:t>
      </w:r>
      <w:r w:rsidR="00BD01B0" w:rsidRPr="00BD01B0">
        <w:rPr>
          <w:sz w:val="28"/>
          <w:szCs w:val="28"/>
        </w:rPr>
        <w:t xml:space="preserve">работу по подготовке и проведению выборов </w:t>
      </w:r>
      <w:r w:rsidR="006872A8" w:rsidRPr="00317A56">
        <w:rPr>
          <w:rFonts w:ascii="TimesNewRomanPSMT" w:hAnsi="TimesNewRomanPSMT"/>
          <w:color w:val="000000"/>
          <w:sz w:val="28"/>
          <w:szCs w:val="28"/>
        </w:rPr>
        <w:t>высшего должностного</w:t>
      </w:r>
      <w:r w:rsidR="006872A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6872A8" w:rsidRPr="00317A56">
        <w:rPr>
          <w:rFonts w:ascii="TimesNewRomanPSMT" w:hAnsi="TimesNewRomanPSMT"/>
          <w:color w:val="000000"/>
          <w:sz w:val="28"/>
          <w:szCs w:val="28"/>
        </w:rPr>
        <w:t>лица</w:t>
      </w:r>
      <w:r w:rsidR="006872A8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6872A8" w:rsidRPr="00317A56">
        <w:rPr>
          <w:rFonts w:ascii="TimesNewRomanPSMT" w:hAnsi="TimesNewRomanPSMT"/>
          <w:color w:val="000000"/>
          <w:sz w:val="28"/>
          <w:szCs w:val="28"/>
        </w:rPr>
        <w:t>Санкт-Петербурга – Губернатора Санкт-Петербурга</w:t>
      </w:r>
      <w:r w:rsidR="00BD01B0" w:rsidRPr="00BD01B0">
        <w:rPr>
          <w:sz w:val="28"/>
          <w:szCs w:val="28"/>
        </w:rPr>
        <w:t xml:space="preserve"> </w:t>
      </w:r>
      <w:r w:rsidR="00A22531" w:rsidRPr="00BD01B0">
        <w:rPr>
          <w:sz w:val="28"/>
          <w:szCs w:val="28"/>
        </w:rPr>
        <w:t xml:space="preserve">членам Территориальной избирательной комиссии № 32 с правом решающего голоса, осуществляющим свои полномочия в комиссии не на постоянной (штатной) основе в соответствии с расчетом, в сроки, </w:t>
      </w:r>
      <w:r w:rsidR="00A22531" w:rsidRPr="00BD01B0">
        <w:rPr>
          <w:sz w:val="28"/>
          <w:szCs w:val="28"/>
        </w:rPr>
        <w:lastRenderedPageBreak/>
        <w:t>установленные решением комиссии для выплаты</w:t>
      </w:r>
      <w:r w:rsidR="00A22531" w:rsidRPr="00A22531">
        <w:rPr>
          <w:sz w:val="28"/>
          <w:szCs w:val="28"/>
        </w:rPr>
        <w:t xml:space="preserve"> дополнительной оплаты труда</w:t>
      </w:r>
      <w:r w:rsidR="00A22531">
        <w:rPr>
          <w:sz w:val="28"/>
          <w:szCs w:val="28"/>
        </w:rPr>
        <w:t>.</w:t>
      </w:r>
    </w:p>
    <w:p w14:paraId="3D138834" w14:textId="54527BC5" w:rsidR="004363D2" w:rsidRDefault="006872A8" w:rsidP="00BD01B0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>3</w:t>
      </w:r>
      <w:r w:rsidR="004363D2" w:rsidRPr="00D8023F">
        <w:rPr>
          <w:sz w:val="28"/>
        </w:rPr>
        <w:t xml:space="preserve">. Контроль за исполнением настоящего решения возложить </w:t>
      </w:r>
      <w:r w:rsidR="004363D2" w:rsidRPr="00D8023F">
        <w:rPr>
          <w:sz w:val="28"/>
        </w:rPr>
        <w:br/>
        <w:t>на</w:t>
      </w:r>
      <w:r w:rsidR="00BD01B0">
        <w:rPr>
          <w:sz w:val="28"/>
        </w:rPr>
        <w:t xml:space="preserve"> </w:t>
      </w:r>
      <w:r w:rsidR="004363D2" w:rsidRPr="00D8023F">
        <w:rPr>
          <w:sz w:val="28"/>
        </w:rPr>
        <w:t>председателя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Территориальной избирательной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комиссии №</w:t>
      </w:r>
      <w:r w:rsidR="00C66867">
        <w:rPr>
          <w:sz w:val="28"/>
        </w:rPr>
        <w:t xml:space="preserve"> </w:t>
      </w:r>
      <w:r w:rsidR="004363D2" w:rsidRPr="00D8023F">
        <w:rPr>
          <w:sz w:val="28"/>
        </w:rPr>
        <w:t>32</w:t>
      </w:r>
      <w:r w:rsidR="00C66867">
        <w:rPr>
          <w:sz w:val="28"/>
        </w:rPr>
        <w:t xml:space="preserve"> </w:t>
      </w:r>
      <w:proofErr w:type="spellStart"/>
      <w:r w:rsidR="00BD01B0">
        <w:rPr>
          <w:sz w:val="28"/>
          <w:szCs w:val="28"/>
        </w:rPr>
        <w:t>Рейдало</w:t>
      </w:r>
      <w:proofErr w:type="spellEnd"/>
      <w:r w:rsidR="00BD01B0">
        <w:rPr>
          <w:sz w:val="28"/>
          <w:szCs w:val="28"/>
        </w:rPr>
        <w:t xml:space="preserve"> Н.В.</w:t>
      </w:r>
    </w:p>
    <w:p w14:paraId="0623CB95" w14:textId="77777777" w:rsidR="00BD01B0" w:rsidRPr="00DC02C7" w:rsidRDefault="00BD01B0" w:rsidP="00BD01B0">
      <w:pPr>
        <w:spacing w:line="276" w:lineRule="auto"/>
        <w:ind w:firstLine="851"/>
        <w:jc w:val="both"/>
        <w:rPr>
          <w:sz w:val="28"/>
          <w:szCs w:val="28"/>
        </w:rPr>
      </w:pPr>
    </w:p>
    <w:p w14:paraId="315D157F" w14:textId="77777777" w:rsidR="00FC1357" w:rsidRPr="00AE3956" w:rsidRDefault="00FC1357" w:rsidP="00BD01B0">
      <w:pPr>
        <w:pStyle w:val="a4"/>
        <w:spacing w:line="276" w:lineRule="auto"/>
        <w:ind w:left="851"/>
        <w:jc w:val="both"/>
        <w:rPr>
          <w:sz w:val="22"/>
          <w:szCs w:val="22"/>
        </w:rPr>
      </w:pPr>
    </w:p>
    <w:tbl>
      <w:tblPr>
        <w:tblStyle w:val="a5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995"/>
      </w:tblGrid>
      <w:tr w:rsidR="004363D2" w:rsidRPr="00DC02C7" w14:paraId="61CD5E89" w14:textId="77777777" w:rsidTr="00BD01B0">
        <w:tc>
          <w:tcPr>
            <w:tcW w:w="4219" w:type="dxa"/>
          </w:tcPr>
          <w:p w14:paraId="5B0E8479" w14:textId="77777777" w:rsidR="004363D2" w:rsidRPr="00C66867" w:rsidRDefault="004363D2" w:rsidP="00BD01B0">
            <w:pPr>
              <w:spacing w:after="240"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Председатель Территориальной избирательной комиссии № 32</w:t>
            </w:r>
          </w:p>
        </w:tc>
        <w:tc>
          <w:tcPr>
            <w:tcW w:w="4995" w:type="dxa"/>
          </w:tcPr>
          <w:p w14:paraId="56FCFFE8" w14:textId="77777777" w:rsidR="00AF1F6F" w:rsidRPr="00C66867" w:rsidRDefault="00AF1F6F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42F23AFA" w14:textId="5649666F" w:rsidR="004363D2" w:rsidRPr="00C66867" w:rsidRDefault="00BD01B0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 xml:space="preserve">Н.В. </w:t>
            </w:r>
            <w:proofErr w:type="spellStart"/>
            <w:r w:rsidRPr="00C66867">
              <w:rPr>
                <w:sz w:val="28"/>
                <w:szCs w:val="28"/>
              </w:rPr>
              <w:t>Рейдало</w:t>
            </w:r>
            <w:proofErr w:type="spellEnd"/>
          </w:p>
        </w:tc>
      </w:tr>
      <w:tr w:rsidR="004363D2" w:rsidRPr="00DC02C7" w14:paraId="30C59474" w14:textId="77777777" w:rsidTr="00BD01B0">
        <w:trPr>
          <w:trHeight w:val="1012"/>
        </w:trPr>
        <w:tc>
          <w:tcPr>
            <w:tcW w:w="4219" w:type="dxa"/>
          </w:tcPr>
          <w:p w14:paraId="1EB0A62F" w14:textId="77777777" w:rsidR="004363D2" w:rsidRPr="00C66867" w:rsidRDefault="004363D2" w:rsidP="00BD01B0">
            <w:pPr>
              <w:spacing w:line="276" w:lineRule="auto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Секретарь Территориальной избирательной комиссии №</w:t>
            </w:r>
            <w:r w:rsidR="00794B91" w:rsidRPr="00C66867">
              <w:rPr>
                <w:sz w:val="28"/>
                <w:szCs w:val="28"/>
              </w:rPr>
              <w:t> </w:t>
            </w:r>
            <w:r w:rsidRPr="00C66867">
              <w:rPr>
                <w:sz w:val="28"/>
                <w:szCs w:val="28"/>
              </w:rPr>
              <w:t>32</w:t>
            </w:r>
          </w:p>
        </w:tc>
        <w:tc>
          <w:tcPr>
            <w:tcW w:w="4995" w:type="dxa"/>
          </w:tcPr>
          <w:p w14:paraId="79E40893" w14:textId="77777777" w:rsidR="004363D2" w:rsidRPr="00C66867" w:rsidRDefault="004363D2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  <w:p w14:paraId="3C29F5C0" w14:textId="457544A3" w:rsidR="004363D2" w:rsidRPr="00C66867" w:rsidRDefault="00BD01B0" w:rsidP="00BD01B0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C66867">
              <w:rPr>
                <w:sz w:val="28"/>
                <w:szCs w:val="28"/>
              </w:rPr>
              <w:t>И.Н.</w:t>
            </w:r>
            <w:r w:rsidR="00C66867" w:rsidRPr="00C66867">
              <w:rPr>
                <w:sz w:val="28"/>
                <w:szCs w:val="28"/>
              </w:rPr>
              <w:t xml:space="preserve"> </w:t>
            </w:r>
            <w:r w:rsidRPr="00C66867">
              <w:rPr>
                <w:sz w:val="28"/>
                <w:szCs w:val="28"/>
              </w:rPr>
              <w:t>Смирнова</w:t>
            </w:r>
          </w:p>
        </w:tc>
      </w:tr>
    </w:tbl>
    <w:p w14:paraId="26DCE77B" w14:textId="77777777" w:rsidR="004B0C32" w:rsidRDefault="004B0C32" w:rsidP="00BD01B0">
      <w:pPr>
        <w:spacing w:after="160" w:line="276" w:lineRule="auto"/>
        <w:rPr>
          <w:sz w:val="16"/>
          <w:szCs w:val="16"/>
        </w:rPr>
      </w:pPr>
    </w:p>
    <w:p w14:paraId="03A91C26" w14:textId="756D1C63" w:rsidR="004B0C32" w:rsidRDefault="004B0C32">
      <w:pPr>
        <w:spacing w:after="160" w:line="259" w:lineRule="auto"/>
        <w:rPr>
          <w:sz w:val="16"/>
          <w:szCs w:val="16"/>
        </w:rPr>
      </w:pPr>
    </w:p>
    <w:sectPr w:rsidR="004B0C32" w:rsidSect="00A630F4"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34979"/>
    <w:multiLevelType w:val="multilevel"/>
    <w:tmpl w:val="ECC49E8E"/>
    <w:lvl w:ilvl="0">
      <w:start w:val="1"/>
      <w:numFmt w:val="decimal"/>
      <w:lvlText w:val="3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A20887"/>
    <w:multiLevelType w:val="multilevel"/>
    <w:tmpl w:val="81947C28"/>
    <w:lvl w:ilvl="0">
      <w:start w:val="1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7A58C5"/>
    <w:multiLevelType w:val="multilevel"/>
    <w:tmpl w:val="8EB2D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5A4708"/>
    <w:multiLevelType w:val="hybridMultilevel"/>
    <w:tmpl w:val="3A181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3707">
    <w:abstractNumId w:val="2"/>
  </w:num>
  <w:num w:numId="2" w16cid:durableId="2094666030">
    <w:abstractNumId w:val="0"/>
  </w:num>
  <w:num w:numId="3" w16cid:durableId="1569850894">
    <w:abstractNumId w:val="1"/>
  </w:num>
  <w:num w:numId="4" w16cid:durableId="208733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63D2"/>
    <w:rsid w:val="00033CE1"/>
    <w:rsid w:val="00072762"/>
    <w:rsid w:val="00073CE1"/>
    <w:rsid w:val="00083312"/>
    <w:rsid w:val="00086F2B"/>
    <w:rsid w:val="000A0C0A"/>
    <w:rsid w:val="000B052C"/>
    <w:rsid w:val="000C01FA"/>
    <w:rsid w:val="000D4126"/>
    <w:rsid w:val="000D5CFD"/>
    <w:rsid w:val="000E396E"/>
    <w:rsid w:val="00122212"/>
    <w:rsid w:val="001300AB"/>
    <w:rsid w:val="00135052"/>
    <w:rsid w:val="001437E7"/>
    <w:rsid w:val="00153C7C"/>
    <w:rsid w:val="0016522B"/>
    <w:rsid w:val="0019400F"/>
    <w:rsid w:val="00197493"/>
    <w:rsid w:val="001E58CB"/>
    <w:rsid w:val="001F7794"/>
    <w:rsid w:val="00227A6D"/>
    <w:rsid w:val="002378DD"/>
    <w:rsid w:val="00246503"/>
    <w:rsid w:val="00286972"/>
    <w:rsid w:val="002D46C1"/>
    <w:rsid w:val="002E05BC"/>
    <w:rsid w:val="00333A63"/>
    <w:rsid w:val="00365332"/>
    <w:rsid w:val="00380EE4"/>
    <w:rsid w:val="0038490D"/>
    <w:rsid w:val="003938B2"/>
    <w:rsid w:val="003B3956"/>
    <w:rsid w:val="003E45F2"/>
    <w:rsid w:val="00414ED2"/>
    <w:rsid w:val="004363D2"/>
    <w:rsid w:val="00466594"/>
    <w:rsid w:val="004B0C32"/>
    <w:rsid w:val="004E0231"/>
    <w:rsid w:val="00502939"/>
    <w:rsid w:val="005454BC"/>
    <w:rsid w:val="00554415"/>
    <w:rsid w:val="005B2E67"/>
    <w:rsid w:val="005E2BFC"/>
    <w:rsid w:val="005E2E5F"/>
    <w:rsid w:val="005E4933"/>
    <w:rsid w:val="00651A76"/>
    <w:rsid w:val="00653FB4"/>
    <w:rsid w:val="006752BF"/>
    <w:rsid w:val="006872A8"/>
    <w:rsid w:val="006D26FC"/>
    <w:rsid w:val="00715540"/>
    <w:rsid w:val="00741EB1"/>
    <w:rsid w:val="007672F1"/>
    <w:rsid w:val="007736BD"/>
    <w:rsid w:val="00794B91"/>
    <w:rsid w:val="007967A8"/>
    <w:rsid w:val="007C26B3"/>
    <w:rsid w:val="007E6588"/>
    <w:rsid w:val="008150B1"/>
    <w:rsid w:val="008410C5"/>
    <w:rsid w:val="00844C72"/>
    <w:rsid w:val="00857C71"/>
    <w:rsid w:val="008A183F"/>
    <w:rsid w:val="008A3AC6"/>
    <w:rsid w:val="008A441C"/>
    <w:rsid w:val="008E34EF"/>
    <w:rsid w:val="008F5BB4"/>
    <w:rsid w:val="0090227B"/>
    <w:rsid w:val="009365D3"/>
    <w:rsid w:val="0097087D"/>
    <w:rsid w:val="00977CA2"/>
    <w:rsid w:val="009A10CC"/>
    <w:rsid w:val="009A2D98"/>
    <w:rsid w:val="009A7A4D"/>
    <w:rsid w:val="009B0F77"/>
    <w:rsid w:val="009B363F"/>
    <w:rsid w:val="009C3787"/>
    <w:rsid w:val="009D36EA"/>
    <w:rsid w:val="009E25E7"/>
    <w:rsid w:val="009F1570"/>
    <w:rsid w:val="00A06DAC"/>
    <w:rsid w:val="00A1705C"/>
    <w:rsid w:val="00A17DD0"/>
    <w:rsid w:val="00A22531"/>
    <w:rsid w:val="00A261B5"/>
    <w:rsid w:val="00A35371"/>
    <w:rsid w:val="00A43430"/>
    <w:rsid w:val="00A630F4"/>
    <w:rsid w:val="00A66EAD"/>
    <w:rsid w:val="00A91C3D"/>
    <w:rsid w:val="00A95E68"/>
    <w:rsid w:val="00AE1E11"/>
    <w:rsid w:val="00AE3956"/>
    <w:rsid w:val="00AF1F6F"/>
    <w:rsid w:val="00B12BF8"/>
    <w:rsid w:val="00B13C8D"/>
    <w:rsid w:val="00BA3542"/>
    <w:rsid w:val="00BC5BB7"/>
    <w:rsid w:val="00BD01B0"/>
    <w:rsid w:val="00C10519"/>
    <w:rsid w:val="00C444A4"/>
    <w:rsid w:val="00C50712"/>
    <w:rsid w:val="00C555A6"/>
    <w:rsid w:val="00C66867"/>
    <w:rsid w:val="00CF18FD"/>
    <w:rsid w:val="00CF2D29"/>
    <w:rsid w:val="00D45B64"/>
    <w:rsid w:val="00D71DF4"/>
    <w:rsid w:val="00D753C8"/>
    <w:rsid w:val="00D8023F"/>
    <w:rsid w:val="00D95AF3"/>
    <w:rsid w:val="00DA63AC"/>
    <w:rsid w:val="00DB26BD"/>
    <w:rsid w:val="00E472F9"/>
    <w:rsid w:val="00E62F9F"/>
    <w:rsid w:val="00E66115"/>
    <w:rsid w:val="00E707E6"/>
    <w:rsid w:val="00F014D8"/>
    <w:rsid w:val="00F07967"/>
    <w:rsid w:val="00F54429"/>
    <w:rsid w:val="00F547FB"/>
    <w:rsid w:val="00FC1357"/>
    <w:rsid w:val="00FC3B86"/>
    <w:rsid w:val="00FD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0C705"/>
  <w15:docId w15:val="{03B108C6-137B-4AC3-87D8-DCC5F71FD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38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363D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363D2"/>
    <w:pPr>
      <w:ind w:left="720"/>
      <w:contextualSpacing/>
    </w:pPr>
  </w:style>
  <w:style w:type="table" w:styleId="a5">
    <w:name w:val="Table Grid"/>
    <w:basedOn w:val="a1"/>
    <w:uiPriority w:val="39"/>
    <w:rsid w:val="0043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andara-2pt">
    <w:name w:val="Основной текст (2) + Candara;Интервал -2 pt"/>
    <w:basedOn w:val="a0"/>
    <w:rsid w:val="00A95E6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11">
    <w:name w:val="заголовок 1"/>
    <w:basedOn w:val="a"/>
    <w:next w:val="a"/>
    <w:rsid w:val="00F07967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customStyle="1" w:styleId="12">
    <w:name w:val="Заголовок №1_"/>
    <w:basedOn w:val="a0"/>
    <w:link w:val="13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5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C555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55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C555A6"/>
    <w:pPr>
      <w:widowControl w:val="0"/>
      <w:shd w:val="clear" w:color="auto" w:fill="FFFFFF"/>
      <w:spacing w:after="420" w:line="0" w:lineRule="atLeast"/>
      <w:ind w:hanging="1640"/>
      <w:jc w:val="center"/>
      <w:outlineLvl w:val="0"/>
    </w:pPr>
    <w:rPr>
      <w:b/>
      <w:bCs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C555A6"/>
    <w:pPr>
      <w:widowControl w:val="0"/>
      <w:shd w:val="clear" w:color="auto" w:fill="FFFFFF"/>
      <w:spacing w:before="420" w:after="240" w:line="322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C555A6"/>
    <w:pPr>
      <w:widowControl w:val="0"/>
      <w:shd w:val="clear" w:color="auto" w:fill="FFFFFF"/>
      <w:spacing w:before="240" w:line="480" w:lineRule="exact"/>
      <w:jc w:val="both"/>
    </w:pPr>
    <w:rPr>
      <w:sz w:val="28"/>
      <w:szCs w:val="28"/>
      <w:lang w:eastAsia="en-US"/>
    </w:rPr>
  </w:style>
  <w:style w:type="paragraph" w:customStyle="1" w:styleId="40">
    <w:name w:val="Основной текст (4)"/>
    <w:basedOn w:val="a"/>
    <w:link w:val="4"/>
    <w:rsid w:val="00C555A6"/>
    <w:pPr>
      <w:widowControl w:val="0"/>
      <w:shd w:val="clear" w:color="auto" w:fill="FFFFFF"/>
      <w:spacing w:line="274" w:lineRule="exact"/>
      <w:ind w:hanging="78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938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395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95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4B0C32"/>
    <w:pPr>
      <w:jc w:val="center"/>
    </w:pPr>
    <w:rPr>
      <w:rFonts w:ascii="Times New Roman CYR" w:hAnsi="Times New Roman CYR"/>
      <w:b/>
      <w:sz w:val="34"/>
      <w:szCs w:val="20"/>
    </w:rPr>
  </w:style>
  <w:style w:type="character" w:customStyle="1" w:styleId="a9">
    <w:name w:val="Основной текст Знак"/>
    <w:basedOn w:val="a0"/>
    <w:link w:val="a8"/>
    <w:rsid w:val="004B0C32"/>
    <w:rPr>
      <w:rFonts w:ascii="Times New Roman CYR" w:eastAsia="Times New Roman" w:hAnsi="Times New Roman CYR" w:cs="Times New Roman"/>
      <w:b/>
      <w:sz w:val="34"/>
      <w:szCs w:val="20"/>
      <w:lang w:eastAsia="ru-RU"/>
    </w:rPr>
  </w:style>
  <w:style w:type="paragraph" w:customStyle="1" w:styleId="ConsPlusNonformat">
    <w:name w:val="ConsPlusNonformat"/>
    <w:uiPriority w:val="99"/>
    <w:rsid w:val="00653F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6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Воронин</dc:creator>
  <cp:keywords>5-18</cp:keywords>
  <dc:description/>
  <cp:lastModifiedBy>Виктор Воронин</cp:lastModifiedBy>
  <cp:revision>15</cp:revision>
  <cp:lastPrinted>2024-09-09T06:53:00Z</cp:lastPrinted>
  <dcterms:created xsi:type="dcterms:W3CDTF">2024-03-15T04:36:00Z</dcterms:created>
  <dcterms:modified xsi:type="dcterms:W3CDTF">2024-09-11T09:05:00Z</dcterms:modified>
</cp:coreProperties>
</file>